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9C9B" w14:textId="77777777" w:rsidR="00677725" w:rsidRPr="00E87E65" w:rsidRDefault="00677725" w:rsidP="00677725">
      <w:pPr>
        <w:spacing w:after="0" w:line="240" w:lineRule="auto"/>
        <w:rPr>
          <w:rFonts w:ascii="Arial" w:hAnsi="Arial"/>
          <w:noProof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53D75D1" wp14:editId="31DDB5AF">
            <wp:simplePos x="0" y="0"/>
            <wp:positionH relativeFrom="column">
              <wp:posOffset>4601845</wp:posOffset>
            </wp:positionH>
            <wp:positionV relativeFrom="paragraph">
              <wp:posOffset>-33655</wp:posOffset>
            </wp:positionV>
            <wp:extent cx="132334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144" y="21280"/>
                <wp:lineTo x="21144" y="0"/>
                <wp:lineTo x="0" y="0"/>
              </wp:wrapPolygon>
            </wp:wrapTight>
            <wp:docPr id="2" name="Picture 2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B91">
        <w:rPr>
          <w:rFonts w:ascii="Arial" w:hAnsi="Arial"/>
          <w:noProof/>
          <w:color w:val="000000"/>
          <w:w w:val="0"/>
          <w:sz w:val="0"/>
          <w:lang w:eastAsia="ru-RU"/>
        </w:rPr>
        <w:drawing>
          <wp:inline distT="0" distB="0" distL="0" distR="0" wp14:anchorId="218FBD7D" wp14:editId="22651FC1">
            <wp:extent cx="1993900" cy="901700"/>
            <wp:effectExtent l="0" t="0" r="6350" b="0"/>
            <wp:docPr id="1" name="Picture 1" descr="Описание: D:\NJ on D\SCO Nurgul\logos\VAP 2017\SDC_RGB_hoch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D:\NJ on D\SCO Nurgul\logos\VAP 2017\SDC_RGB_hoch_po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E65">
        <w:rPr>
          <w:rFonts w:ascii="Arial" w:hAnsi="Arial"/>
          <w:noProof/>
          <w:color w:val="000000"/>
          <w:w w:val="0"/>
          <w:sz w:val="0"/>
          <w:lang w:eastAsia="ru-RU"/>
        </w:rPr>
        <w:t xml:space="preserve"> </w:t>
      </w:r>
    </w:p>
    <w:p w14:paraId="593AA8FE" w14:textId="77777777" w:rsidR="00677725" w:rsidRPr="00E87E65" w:rsidRDefault="00677725" w:rsidP="00677725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3A720B70" w14:textId="54BF07C2" w:rsidR="00677725" w:rsidRPr="00040293" w:rsidRDefault="00040293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b/>
          <w:bCs/>
          <w:spacing w:val="-4"/>
        </w:rPr>
      </w:pPr>
      <w:r w:rsidRPr="00040293">
        <w:rPr>
          <w:b/>
          <w:bCs/>
          <w:spacing w:val="-4"/>
        </w:rPr>
        <w:t>Проект «Голос граждан и подотчетность органов МСУ: бюджетный процесс»</w:t>
      </w:r>
    </w:p>
    <w:p w14:paraId="442DA87F" w14:textId="11BB4BB0" w:rsidR="00677725" w:rsidRPr="00040293" w:rsidRDefault="00040293" w:rsidP="00677725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bCs/>
          <w:spacing w:val="-4"/>
        </w:rPr>
      </w:pPr>
      <w:r w:rsidRPr="00040293">
        <w:rPr>
          <w:bCs/>
          <w:spacing w:val="-4"/>
        </w:rPr>
        <w:t>Кыргызская Республика, 720001, г. Бишкек, ул. Шевченко</w:t>
      </w:r>
      <w:r w:rsidRPr="00E87E65">
        <w:rPr>
          <w:bCs/>
          <w:spacing w:val="-4"/>
        </w:rPr>
        <w:t xml:space="preserve">, 114. </w:t>
      </w:r>
      <w:r w:rsidRPr="00040293">
        <w:rPr>
          <w:bCs/>
          <w:spacing w:val="-4"/>
        </w:rPr>
        <w:t xml:space="preserve">Тел.: +996 </w:t>
      </w:r>
      <w:r w:rsidR="00677725" w:rsidRPr="00040293">
        <w:rPr>
          <w:bCs/>
          <w:spacing w:val="-4"/>
        </w:rPr>
        <w:t>312 97-65-30</w:t>
      </w:r>
      <w:r>
        <w:rPr>
          <w:bCs/>
          <w:spacing w:val="-4"/>
        </w:rPr>
        <w:t>,</w:t>
      </w:r>
      <w:r w:rsidRPr="00040293">
        <w:rPr>
          <w:bCs/>
          <w:spacing w:val="-4"/>
        </w:rPr>
        <w:t xml:space="preserve"> факс: </w:t>
      </w:r>
      <w:r w:rsidR="00677725" w:rsidRPr="00040293">
        <w:rPr>
          <w:bCs/>
          <w:spacing w:val="-4"/>
        </w:rPr>
        <w:t xml:space="preserve">97-65-29. </w:t>
      </w:r>
      <w:r>
        <w:rPr>
          <w:bCs/>
          <w:spacing w:val="-4"/>
        </w:rPr>
        <w:t>Веб-сайт</w:t>
      </w:r>
      <w:r w:rsidR="00677725" w:rsidRPr="00040293">
        <w:rPr>
          <w:bCs/>
          <w:spacing w:val="-4"/>
        </w:rPr>
        <w:t xml:space="preserve">: </w:t>
      </w:r>
      <w:hyperlink r:id="rId11" w:history="1">
        <w:r w:rsidR="00677725" w:rsidRPr="00040293">
          <w:rPr>
            <w:rStyle w:val="a6"/>
            <w:bCs/>
            <w:spacing w:val="-4"/>
            <w:lang w:val="en-US"/>
          </w:rPr>
          <w:t>www</w:t>
        </w:r>
        <w:r w:rsidR="00677725" w:rsidRPr="00040293">
          <w:rPr>
            <w:rStyle w:val="a6"/>
            <w:bCs/>
            <w:spacing w:val="-4"/>
          </w:rPr>
          <w:t>.</w:t>
        </w:r>
        <w:proofErr w:type="spellStart"/>
        <w:r w:rsidR="00677725" w:rsidRPr="00040293">
          <w:rPr>
            <w:rStyle w:val="a6"/>
            <w:bCs/>
            <w:spacing w:val="-4"/>
            <w:lang w:val="en-US"/>
          </w:rPr>
          <w:t>vap</w:t>
        </w:r>
        <w:proofErr w:type="spellEnd"/>
        <w:r w:rsidR="00677725" w:rsidRPr="00040293">
          <w:rPr>
            <w:rStyle w:val="a6"/>
            <w:bCs/>
            <w:spacing w:val="-4"/>
          </w:rPr>
          <w:t>.</w:t>
        </w:r>
        <w:r w:rsidR="00677725" w:rsidRPr="00040293">
          <w:rPr>
            <w:rStyle w:val="a6"/>
            <w:bCs/>
            <w:spacing w:val="-4"/>
            <w:lang w:val="en-US"/>
          </w:rPr>
          <w:t>kg</w:t>
        </w:r>
      </w:hyperlink>
    </w:p>
    <w:p w14:paraId="26A5DDB0" w14:textId="77777777" w:rsidR="00677725" w:rsidRPr="00040293" w:rsidRDefault="00677725" w:rsidP="00677725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040293">
        <w:rPr>
          <w:rFonts w:ascii="Arial" w:hAnsi="Arial"/>
          <w:sz w:val="24"/>
          <w:szCs w:val="24"/>
          <w:lang w:eastAsia="ru-RU"/>
        </w:rPr>
        <w:t xml:space="preserve"> </w:t>
      </w:r>
    </w:p>
    <w:p w14:paraId="443682B4" w14:textId="77777777" w:rsidR="00C93207" w:rsidRPr="00040293" w:rsidRDefault="00C93207" w:rsidP="00677725">
      <w:pPr>
        <w:spacing w:after="0" w:line="240" w:lineRule="auto"/>
        <w:rPr>
          <w:rFonts w:ascii="Arial" w:hAnsi="Arial"/>
          <w:i/>
          <w:highlight w:val="yellow"/>
        </w:rPr>
      </w:pPr>
    </w:p>
    <w:p w14:paraId="7A40FE17" w14:textId="5967779B" w:rsidR="00677725" w:rsidRPr="00040293" w:rsidRDefault="00742D7C" w:rsidP="00677725">
      <w:pPr>
        <w:spacing w:after="0" w:line="240" w:lineRule="auto"/>
        <w:rPr>
          <w:rFonts w:ascii="Arial" w:hAnsi="Arial"/>
          <w:i/>
        </w:rPr>
      </w:pPr>
      <w:r>
        <w:rPr>
          <w:rFonts w:ascii="Arial" w:hAnsi="Arial"/>
          <w:i/>
        </w:rPr>
        <w:t>16 декабря</w:t>
      </w:r>
      <w:r w:rsidR="00040293">
        <w:rPr>
          <w:rFonts w:ascii="Arial" w:hAnsi="Arial"/>
          <w:i/>
        </w:rPr>
        <w:t xml:space="preserve"> 2020 года</w:t>
      </w:r>
    </w:p>
    <w:p w14:paraId="2A60BC3B" w14:textId="3E89CEEF" w:rsidR="00677725" w:rsidRPr="00E87E65" w:rsidRDefault="00040293" w:rsidP="00677725">
      <w:pPr>
        <w:spacing w:after="0" w:line="240" w:lineRule="auto"/>
        <w:rPr>
          <w:rFonts w:ascii="Arial" w:hAnsi="Arial"/>
          <w:b/>
          <w:color w:val="FF0000"/>
          <w:lang w:eastAsia="ru-RU"/>
        </w:rPr>
      </w:pPr>
      <w:r>
        <w:rPr>
          <w:rFonts w:ascii="Arial" w:hAnsi="Arial"/>
          <w:i/>
        </w:rPr>
        <w:t>Бишкек</w:t>
      </w:r>
      <w:r w:rsidRPr="00E87E65">
        <w:rPr>
          <w:rFonts w:ascii="Arial" w:hAnsi="Arial"/>
          <w:i/>
        </w:rPr>
        <w:t xml:space="preserve">, </w:t>
      </w:r>
      <w:r>
        <w:rPr>
          <w:rFonts w:ascii="Arial" w:hAnsi="Arial"/>
          <w:i/>
        </w:rPr>
        <w:t>Кыргызстан</w:t>
      </w:r>
      <w:r w:rsidR="00677725" w:rsidRPr="00E87E65">
        <w:rPr>
          <w:rFonts w:ascii="Arial" w:hAnsi="Arial"/>
          <w:i/>
        </w:rPr>
        <w:t xml:space="preserve"> </w:t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 w:rsidR="00677725" w:rsidRPr="00E87E65">
        <w:rPr>
          <w:rFonts w:ascii="Arial" w:hAnsi="Arial"/>
          <w:i/>
        </w:rPr>
        <w:tab/>
      </w:r>
      <w:r>
        <w:rPr>
          <w:rFonts w:ascii="Arial" w:hAnsi="Arial"/>
          <w:b/>
          <w:color w:val="0070C0"/>
        </w:rPr>
        <w:t>ПРЕСС</w:t>
      </w:r>
      <w:r w:rsidRPr="00E87E65">
        <w:rPr>
          <w:rFonts w:ascii="Arial" w:hAnsi="Arial"/>
          <w:b/>
          <w:color w:val="0070C0"/>
        </w:rPr>
        <w:t>-</w:t>
      </w:r>
      <w:r>
        <w:rPr>
          <w:rFonts w:ascii="Arial" w:hAnsi="Arial"/>
          <w:b/>
          <w:color w:val="0070C0"/>
        </w:rPr>
        <w:t>РЕЛИЗ</w:t>
      </w:r>
    </w:p>
    <w:p w14:paraId="5C21F148" w14:textId="77777777" w:rsidR="00677725" w:rsidRPr="00E87E65" w:rsidRDefault="00677725" w:rsidP="00677725">
      <w:pPr>
        <w:spacing w:after="0"/>
        <w:rPr>
          <w:rFonts w:ascii="Arial" w:hAnsi="Arial"/>
          <w:b/>
          <w:color w:val="C00000"/>
          <w:sz w:val="28"/>
          <w:szCs w:val="28"/>
        </w:rPr>
      </w:pPr>
    </w:p>
    <w:p w14:paraId="1D324CCC" w14:textId="77777777" w:rsidR="00677725" w:rsidRPr="00E87E65" w:rsidRDefault="00677725" w:rsidP="006777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FF0000"/>
          <w:sz w:val="26"/>
          <w:szCs w:val="26"/>
          <w:lang w:eastAsia="ru-RU"/>
        </w:rPr>
      </w:pPr>
    </w:p>
    <w:p w14:paraId="127790F0" w14:textId="4214FD48" w:rsidR="00742D7C" w:rsidRPr="00742D7C" w:rsidRDefault="00742D7C" w:rsidP="00742D7C">
      <w:pPr>
        <w:pStyle w:val="a5"/>
        <w:jc w:val="center"/>
        <w:rPr>
          <w:rFonts w:ascii="Arial" w:hAnsi="Arial"/>
          <w:b/>
          <w:bCs/>
          <w:color w:val="FF0000"/>
          <w:sz w:val="26"/>
          <w:szCs w:val="26"/>
          <w:lang w:eastAsia="ru-RU"/>
        </w:rPr>
      </w:pPr>
      <w:r w:rsidRPr="00742D7C">
        <w:rPr>
          <w:rFonts w:ascii="Arial" w:hAnsi="Arial"/>
          <w:b/>
          <w:bCs/>
          <w:color w:val="FF0000"/>
          <w:sz w:val="26"/>
          <w:szCs w:val="26"/>
          <w:lang w:eastAsia="ru-RU"/>
        </w:rPr>
        <w:t>ВОПРОСЫ ОБУЧЕНИЯ МУНИЦИПАЛЬНЫХ СЛУЖАЩИХ</w:t>
      </w:r>
    </w:p>
    <w:p w14:paraId="0FFFF56C" w14:textId="77777777" w:rsidR="00742D7C" w:rsidRPr="00742D7C" w:rsidRDefault="00742D7C" w:rsidP="00742D7C">
      <w:pPr>
        <w:pStyle w:val="a5"/>
        <w:jc w:val="center"/>
        <w:rPr>
          <w:rFonts w:ascii="Arial" w:hAnsi="Arial"/>
          <w:b/>
          <w:i/>
          <w:spacing w:val="-6"/>
        </w:rPr>
      </w:pPr>
    </w:p>
    <w:p w14:paraId="6976E67B" w14:textId="2694CA6E" w:rsidR="00742D7C" w:rsidRPr="00A14587" w:rsidRDefault="00A73860" w:rsidP="00742D7C">
      <w:pPr>
        <w:pStyle w:val="ae"/>
        <w:spacing w:line="240" w:lineRule="auto"/>
        <w:ind w:left="0" w:firstLine="709"/>
        <w:jc w:val="both"/>
        <w:rPr>
          <w:rFonts w:ascii="Arial" w:hAnsi="Arial" w:cs="Arial"/>
          <w:b/>
          <w:i/>
          <w:spacing w:val="-6"/>
          <w:lang w:val="en-US"/>
        </w:rPr>
      </w:pPr>
      <w:r>
        <w:rPr>
          <w:rFonts w:ascii="Arial" w:hAnsi="Arial" w:cs="Arial"/>
          <w:b/>
          <w:i/>
          <w:spacing w:val="-6"/>
        </w:rPr>
        <w:t xml:space="preserve">Четырнадцать </w:t>
      </w:r>
      <w:r w:rsidR="00742D7C" w:rsidRPr="00742D7C">
        <w:rPr>
          <w:rFonts w:ascii="Arial" w:hAnsi="Arial" w:cs="Arial"/>
          <w:b/>
          <w:i/>
          <w:spacing w:val="-6"/>
        </w:rPr>
        <w:t xml:space="preserve">представителей образовательных организаций </w:t>
      </w:r>
      <w:r>
        <w:rPr>
          <w:rFonts w:ascii="Arial" w:hAnsi="Arial" w:cs="Arial"/>
          <w:b/>
          <w:i/>
          <w:spacing w:val="-6"/>
        </w:rPr>
        <w:t xml:space="preserve">Кыргызстана </w:t>
      </w:r>
      <w:r w:rsidR="00742D7C" w:rsidRPr="00742D7C">
        <w:rPr>
          <w:rFonts w:ascii="Arial" w:hAnsi="Arial" w:cs="Arial"/>
          <w:b/>
          <w:i/>
          <w:spacing w:val="-6"/>
        </w:rPr>
        <w:t xml:space="preserve">приняли участие </w:t>
      </w:r>
      <w:r>
        <w:rPr>
          <w:rFonts w:ascii="Arial" w:hAnsi="Arial" w:cs="Arial"/>
          <w:b/>
          <w:i/>
          <w:spacing w:val="-6"/>
        </w:rPr>
        <w:t xml:space="preserve">в </w:t>
      </w:r>
      <w:r w:rsidR="00742D7C" w:rsidRPr="00742D7C">
        <w:rPr>
          <w:rFonts w:ascii="Arial" w:hAnsi="Arial" w:cs="Arial"/>
          <w:b/>
          <w:i/>
          <w:spacing w:val="-6"/>
        </w:rPr>
        <w:t xml:space="preserve">работе </w:t>
      </w:r>
      <w:r>
        <w:rPr>
          <w:rFonts w:ascii="Arial" w:hAnsi="Arial" w:cs="Arial"/>
          <w:b/>
          <w:i/>
          <w:spacing w:val="-6"/>
        </w:rPr>
        <w:t>«</w:t>
      </w:r>
      <w:r w:rsidR="00742D7C" w:rsidRPr="00742D7C">
        <w:rPr>
          <w:rFonts w:ascii="Arial" w:hAnsi="Arial" w:cs="Arial"/>
          <w:b/>
          <w:i/>
          <w:spacing w:val="-6"/>
        </w:rPr>
        <w:t>круглого стола</w:t>
      </w:r>
      <w:r>
        <w:rPr>
          <w:rFonts w:ascii="Arial" w:hAnsi="Arial" w:cs="Arial"/>
          <w:b/>
          <w:i/>
          <w:spacing w:val="-6"/>
        </w:rPr>
        <w:t>»</w:t>
      </w:r>
      <w:r w:rsidR="00742D7C" w:rsidRPr="00742D7C">
        <w:rPr>
          <w:rFonts w:ascii="Arial" w:hAnsi="Arial" w:cs="Arial"/>
          <w:b/>
          <w:i/>
          <w:spacing w:val="-6"/>
        </w:rPr>
        <w:t xml:space="preserve"> на тему «В</w:t>
      </w:r>
      <w:r w:rsidR="00742D7C" w:rsidRPr="00742D7C">
        <w:rPr>
          <w:rFonts w:ascii="Arial" w:eastAsiaTheme="minorHAnsi" w:hAnsi="Arial" w:cs="Arial"/>
          <w:b/>
          <w:i/>
        </w:rPr>
        <w:t>опросы обучения муниципальных служащих»</w:t>
      </w:r>
      <w:r>
        <w:rPr>
          <w:rFonts w:ascii="Arial" w:eastAsiaTheme="minorHAnsi" w:hAnsi="Arial" w:cs="Arial"/>
          <w:b/>
          <w:i/>
        </w:rPr>
        <w:t>,</w:t>
      </w:r>
      <w:r w:rsidR="00742D7C" w:rsidRPr="00742D7C">
        <w:rPr>
          <w:rFonts w:ascii="Arial" w:eastAsiaTheme="minorHAnsi" w:hAnsi="Arial" w:cs="Arial"/>
          <w:b/>
          <w:i/>
        </w:rPr>
        <w:t xml:space="preserve"> который </w:t>
      </w:r>
      <w:r>
        <w:rPr>
          <w:rFonts w:ascii="Arial" w:eastAsiaTheme="minorHAnsi" w:hAnsi="Arial" w:cs="Arial"/>
          <w:b/>
          <w:i/>
        </w:rPr>
        <w:t>состоялся</w:t>
      </w:r>
      <w:r w:rsidR="00742D7C" w:rsidRPr="00742D7C">
        <w:rPr>
          <w:rFonts w:ascii="Arial" w:eastAsiaTheme="minorHAnsi" w:hAnsi="Arial" w:cs="Arial"/>
          <w:b/>
          <w:i/>
        </w:rPr>
        <w:t xml:space="preserve"> </w:t>
      </w:r>
      <w:r w:rsidR="00742D7C" w:rsidRPr="00742D7C">
        <w:rPr>
          <w:rFonts w:ascii="Arial" w:hAnsi="Arial" w:cs="Arial"/>
          <w:b/>
          <w:i/>
          <w:spacing w:val="-6"/>
        </w:rPr>
        <w:t>16 декабря 2020 года в офисе Институт политики развития. Часть участников из региональных вузов участвовали онлайн.</w:t>
      </w:r>
    </w:p>
    <w:p w14:paraId="1174EA02" w14:textId="10F3D470" w:rsidR="00742D7C" w:rsidRPr="00742D7C" w:rsidRDefault="00A73860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Отмечая актуальность повышения потенциала муниципальных служащих с учетом сложившейся ситуации, связанной с пандемией </w:t>
      </w:r>
      <w:r>
        <w:rPr>
          <w:rFonts w:ascii="Arial" w:eastAsiaTheme="minorHAnsi" w:hAnsi="Arial" w:cs="Arial"/>
          <w:lang w:val="en-US"/>
        </w:rPr>
        <w:t>COVID</w:t>
      </w:r>
      <w:r w:rsidRPr="00A73860">
        <w:rPr>
          <w:rFonts w:ascii="Arial" w:eastAsiaTheme="minorHAnsi" w:hAnsi="Arial" w:cs="Arial"/>
        </w:rPr>
        <w:t>-19</w:t>
      </w:r>
      <w:r>
        <w:rPr>
          <w:rFonts w:ascii="Arial" w:eastAsiaTheme="minorHAnsi" w:hAnsi="Arial" w:cs="Arial"/>
        </w:rPr>
        <w:t>, п</w:t>
      </w:r>
      <w:r w:rsidR="00742D7C" w:rsidRPr="00742D7C">
        <w:rPr>
          <w:rFonts w:ascii="Arial" w:eastAsiaTheme="minorHAnsi" w:hAnsi="Arial" w:cs="Arial"/>
        </w:rPr>
        <w:t>редставитель Государственной кадровой службы Кыргызской Республики проинформировал об обучении в рамках Государственного заказа на обучение государственных и муниципальных служащих за 2018-2020 годы и о планах на 2021 год.</w:t>
      </w:r>
    </w:p>
    <w:p w14:paraId="7065D3F3" w14:textId="75297C1D" w:rsidR="00742D7C" w:rsidRDefault="00742D7C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В ходе мероприятия </w:t>
      </w:r>
      <w:r w:rsidR="00A73860">
        <w:rPr>
          <w:rFonts w:ascii="Arial" w:eastAsiaTheme="minorHAnsi" w:hAnsi="Arial" w:cs="Arial"/>
        </w:rPr>
        <w:t xml:space="preserve">также </w:t>
      </w:r>
      <w:r>
        <w:rPr>
          <w:rFonts w:ascii="Arial" w:eastAsiaTheme="minorHAnsi" w:hAnsi="Arial" w:cs="Arial"/>
        </w:rPr>
        <w:t>п</w:t>
      </w:r>
      <w:r w:rsidRPr="00742D7C">
        <w:rPr>
          <w:rFonts w:ascii="Arial" w:eastAsiaTheme="minorHAnsi" w:hAnsi="Arial" w:cs="Arial"/>
        </w:rPr>
        <w:t>редставители Проект</w:t>
      </w:r>
      <w:r>
        <w:rPr>
          <w:rFonts w:ascii="Arial" w:eastAsiaTheme="minorHAnsi" w:hAnsi="Arial" w:cs="Arial"/>
        </w:rPr>
        <w:t>а</w:t>
      </w:r>
      <w:r w:rsidRPr="00742D7C">
        <w:rPr>
          <w:rFonts w:ascii="Arial" w:eastAsiaTheme="minorHAnsi" w:hAnsi="Arial" w:cs="Arial"/>
        </w:rPr>
        <w:t xml:space="preserve"> «Голос граждан и подотчетность органов МСУ: бюджетный процесс» </w:t>
      </w:r>
      <w:r>
        <w:rPr>
          <w:rFonts w:ascii="Arial" w:eastAsiaTheme="minorHAnsi" w:hAnsi="Arial" w:cs="Arial"/>
        </w:rPr>
        <w:t>презентовали информацию о:</w:t>
      </w:r>
    </w:p>
    <w:p w14:paraId="320DD7E2" w14:textId="77777777" w:rsidR="00742D7C" w:rsidRDefault="00742D7C" w:rsidP="00742D7C">
      <w:pPr>
        <w:pStyle w:val="ae"/>
        <w:numPr>
          <w:ilvl w:val="0"/>
          <w:numId w:val="7"/>
        </w:numPr>
        <w:spacing w:line="240" w:lineRule="auto"/>
        <w:jc w:val="both"/>
        <w:rPr>
          <w:rFonts w:ascii="Arial" w:eastAsiaTheme="minorHAnsi" w:hAnsi="Arial" w:cs="Arial"/>
        </w:rPr>
      </w:pPr>
      <w:r w:rsidRPr="00742D7C">
        <w:rPr>
          <w:rFonts w:ascii="Arial" w:eastAsiaTheme="minorHAnsi" w:hAnsi="Arial" w:cs="Arial"/>
        </w:rPr>
        <w:t xml:space="preserve">ведомственном </w:t>
      </w:r>
      <w:proofErr w:type="gramStart"/>
      <w:r w:rsidRPr="00742D7C">
        <w:rPr>
          <w:rFonts w:ascii="Arial" w:eastAsiaTheme="minorHAnsi" w:hAnsi="Arial" w:cs="Arial"/>
        </w:rPr>
        <w:t>направлении</w:t>
      </w:r>
      <w:proofErr w:type="gramEnd"/>
      <w:r w:rsidRPr="00742D7C">
        <w:rPr>
          <w:rFonts w:ascii="Arial" w:eastAsiaTheme="minorHAnsi" w:hAnsi="Arial" w:cs="Arial"/>
        </w:rPr>
        <w:t xml:space="preserve"> обучения муниципальных служащих,</w:t>
      </w:r>
    </w:p>
    <w:p w14:paraId="71DEC057" w14:textId="77777777" w:rsidR="00742D7C" w:rsidRDefault="00742D7C" w:rsidP="00742D7C">
      <w:pPr>
        <w:pStyle w:val="ae"/>
        <w:numPr>
          <w:ilvl w:val="0"/>
          <w:numId w:val="7"/>
        </w:numPr>
        <w:spacing w:line="240" w:lineRule="auto"/>
        <w:jc w:val="both"/>
        <w:rPr>
          <w:rFonts w:ascii="Arial" w:eastAsiaTheme="minorHAnsi" w:hAnsi="Arial" w:cs="Arial"/>
        </w:rPr>
      </w:pPr>
      <w:proofErr w:type="gramStart"/>
      <w:r w:rsidRPr="00742D7C">
        <w:rPr>
          <w:rFonts w:ascii="Arial" w:eastAsiaTheme="minorHAnsi" w:hAnsi="Arial" w:cs="Arial"/>
        </w:rPr>
        <w:t>предложениях</w:t>
      </w:r>
      <w:proofErr w:type="gramEnd"/>
      <w:r w:rsidRPr="00742D7C">
        <w:rPr>
          <w:rFonts w:ascii="Arial" w:eastAsiaTheme="minorHAnsi" w:hAnsi="Arial" w:cs="Arial"/>
        </w:rPr>
        <w:t xml:space="preserve"> Проекта по совершенствовани</w:t>
      </w:r>
      <w:r>
        <w:rPr>
          <w:rFonts w:ascii="Arial" w:eastAsiaTheme="minorHAnsi" w:hAnsi="Arial" w:cs="Arial"/>
        </w:rPr>
        <w:t>ю</w:t>
      </w:r>
      <w:r w:rsidRPr="00742D7C">
        <w:rPr>
          <w:rFonts w:ascii="Arial" w:eastAsiaTheme="minorHAnsi" w:hAnsi="Arial" w:cs="Arial"/>
        </w:rPr>
        <w:t xml:space="preserve"> ведомственного направления обучения муниципальных служащих через Союз местных самоуправлений Кыргызской Республики</w:t>
      </w:r>
      <w:r>
        <w:rPr>
          <w:rFonts w:ascii="Arial" w:eastAsiaTheme="minorHAnsi" w:hAnsi="Arial" w:cs="Arial"/>
        </w:rPr>
        <w:t>,</w:t>
      </w:r>
      <w:r w:rsidRPr="00742D7C">
        <w:rPr>
          <w:rFonts w:ascii="Arial" w:eastAsiaTheme="minorHAnsi" w:hAnsi="Arial" w:cs="Arial"/>
        </w:rPr>
        <w:t xml:space="preserve"> </w:t>
      </w:r>
    </w:p>
    <w:p w14:paraId="301B79B1" w14:textId="77777777" w:rsidR="00742D7C" w:rsidRDefault="00742D7C" w:rsidP="00742D7C">
      <w:pPr>
        <w:pStyle w:val="ae"/>
        <w:numPr>
          <w:ilvl w:val="0"/>
          <w:numId w:val="7"/>
        </w:numPr>
        <w:spacing w:line="240" w:lineRule="auto"/>
        <w:jc w:val="both"/>
        <w:rPr>
          <w:rFonts w:ascii="Arial" w:eastAsiaTheme="minorHAnsi" w:hAnsi="Arial" w:cs="Arial"/>
        </w:rPr>
      </w:pPr>
      <w:proofErr w:type="gramStart"/>
      <w:r w:rsidRPr="00742D7C">
        <w:rPr>
          <w:rFonts w:ascii="Arial" w:eastAsiaTheme="minorHAnsi" w:hAnsi="Arial" w:cs="Arial"/>
        </w:rPr>
        <w:t>создани</w:t>
      </w:r>
      <w:r>
        <w:rPr>
          <w:rFonts w:ascii="Arial" w:eastAsiaTheme="minorHAnsi" w:hAnsi="Arial" w:cs="Arial"/>
        </w:rPr>
        <w:t>и</w:t>
      </w:r>
      <w:proofErr w:type="gramEnd"/>
      <w:r w:rsidRPr="00742D7C">
        <w:rPr>
          <w:rFonts w:ascii="Arial" w:eastAsiaTheme="minorHAnsi" w:hAnsi="Arial" w:cs="Arial"/>
        </w:rPr>
        <w:t xml:space="preserve"> Базы данных тренеров-практиков для привлечения их к обучению муниципальных служащих</w:t>
      </w:r>
    </w:p>
    <w:p w14:paraId="4D4202BA" w14:textId="7D45684B" w:rsidR="00742D7C" w:rsidRPr="00742D7C" w:rsidRDefault="00742D7C" w:rsidP="00742D7C">
      <w:pPr>
        <w:pStyle w:val="ae"/>
        <w:numPr>
          <w:ilvl w:val="0"/>
          <w:numId w:val="7"/>
        </w:numPr>
        <w:spacing w:line="240" w:lineRule="auto"/>
        <w:jc w:val="both"/>
        <w:rPr>
          <w:rFonts w:ascii="Arial" w:eastAsiaTheme="minorHAnsi" w:hAnsi="Arial" w:cs="Arial"/>
        </w:rPr>
      </w:pPr>
      <w:proofErr w:type="gramStart"/>
      <w:r w:rsidRPr="00742D7C">
        <w:rPr>
          <w:rFonts w:ascii="Arial" w:eastAsiaTheme="minorHAnsi" w:hAnsi="Arial" w:cs="Arial"/>
        </w:rPr>
        <w:t>создании</w:t>
      </w:r>
      <w:proofErr w:type="gramEnd"/>
      <w:r w:rsidRPr="00742D7C">
        <w:rPr>
          <w:rFonts w:ascii="Arial" w:eastAsiaTheme="minorHAnsi" w:hAnsi="Arial" w:cs="Arial"/>
        </w:rPr>
        <w:t xml:space="preserve"> Портала лучшей практики</w:t>
      </w:r>
      <w:r>
        <w:rPr>
          <w:rFonts w:ascii="Arial" w:eastAsiaTheme="minorHAnsi" w:hAnsi="Arial" w:cs="Arial"/>
        </w:rPr>
        <w:t xml:space="preserve"> МСУ Кыргызской Республики</w:t>
      </w:r>
      <w:r w:rsidRPr="00742D7C">
        <w:rPr>
          <w:rFonts w:ascii="Arial" w:eastAsiaTheme="minorHAnsi" w:hAnsi="Arial" w:cs="Arial"/>
        </w:rPr>
        <w:t>.</w:t>
      </w:r>
    </w:p>
    <w:p w14:paraId="6ABEF809" w14:textId="77777777" w:rsidR="00742D7C" w:rsidRDefault="00742D7C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</w:p>
    <w:p w14:paraId="786F75A7" w14:textId="3A53755B" w:rsidR="00742D7C" w:rsidRPr="00742D7C" w:rsidRDefault="00A73860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По завершении презентационных сессий, у</w:t>
      </w:r>
      <w:r w:rsidR="00742D7C" w:rsidRPr="00742D7C">
        <w:rPr>
          <w:rFonts w:ascii="Arial" w:eastAsiaTheme="minorHAnsi" w:hAnsi="Arial" w:cs="Arial"/>
        </w:rPr>
        <w:t xml:space="preserve">частники </w:t>
      </w:r>
      <w:r>
        <w:rPr>
          <w:rFonts w:ascii="Arial" w:eastAsiaTheme="minorHAnsi" w:hAnsi="Arial" w:cs="Arial"/>
        </w:rPr>
        <w:t>«</w:t>
      </w:r>
      <w:r w:rsidR="00742D7C" w:rsidRPr="00742D7C">
        <w:rPr>
          <w:rFonts w:ascii="Arial" w:eastAsiaTheme="minorHAnsi" w:hAnsi="Arial" w:cs="Arial"/>
        </w:rPr>
        <w:t>круглого стола</w:t>
      </w:r>
      <w:r>
        <w:rPr>
          <w:rFonts w:ascii="Arial" w:eastAsiaTheme="minorHAnsi" w:hAnsi="Arial" w:cs="Arial"/>
        </w:rPr>
        <w:t>» обсудили</w:t>
      </w:r>
      <w:r w:rsidR="00742D7C" w:rsidRPr="00742D7C">
        <w:rPr>
          <w:rFonts w:ascii="Arial" w:eastAsiaTheme="minorHAnsi" w:hAnsi="Arial" w:cs="Arial"/>
        </w:rPr>
        <w:t xml:space="preserve"> вопросы совершенствования методик определения потребностей и оценки обучения</w:t>
      </w:r>
      <w:proofErr w:type="gramStart"/>
      <w:r>
        <w:rPr>
          <w:rFonts w:ascii="Arial" w:eastAsiaTheme="minorHAnsi" w:hAnsi="Arial" w:cs="Arial"/>
        </w:rPr>
        <w:t>.</w:t>
      </w:r>
      <w:proofErr w:type="gramEnd"/>
      <w:r>
        <w:rPr>
          <w:rFonts w:ascii="Arial" w:eastAsiaTheme="minorHAnsi" w:hAnsi="Arial" w:cs="Arial"/>
        </w:rPr>
        <w:t xml:space="preserve"> В частности</w:t>
      </w:r>
      <w:r w:rsidR="00742D7C" w:rsidRPr="00742D7C">
        <w:rPr>
          <w:rFonts w:ascii="Arial" w:eastAsiaTheme="minorHAnsi" w:hAnsi="Arial" w:cs="Arial"/>
        </w:rPr>
        <w:t>, качества обучения, использования дистанционной формы обучения, процедур государственных закупок и др.</w:t>
      </w:r>
    </w:p>
    <w:p w14:paraId="670190EF" w14:textId="3341A269" w:rsidR="00742D7C" w:rsidRPr="00742D7C" w:rsidRDefault="00742D7C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742D7C">
        <w:rPr>
          <w:rFonts w:ascii="Arial" w:eastAsiaTheme="minorHAnsi" w:hAnsi="Arial" w:cs="Arial"/>
        </w:rPr>
        <w:t xml:space="preserve">Участники </w:t>
      </w:r>
      <w:r w:rsidR="00A73860">
        <w:rPr>
          <w:rFonts w:ascii="Arial" w:eastAsiaTheme="minorHAnsi" w:hAnsi="Arial" w:cs="Arial"/>
        </w:rPr>
        <w:t>обсуждения выразили солидарность и</w:t>
      </w:r>
      <w:r w:rsidRPr="00742D7C">
        <w:rPr>
          <w:rFonts w:ascii="Arial" w:eastAsiaTheme="minorHAnsi" w:hAnsi="Arial" w:cs="Arial"/>
        </w:rPr>
        <w:t xml:space="preserve"> поддержали намерения Государственной кадровой службы, Союза МСУ, ГАМСУМО и Проекта </w:t>
      </w:r>
      <w:r w:rsidR="00A73860">
        <w:rPr>
          <w:rFonts w:ascii="Arial" w:eastAsiaTheme="minorHAnsi" w:hAnsi="Arial" w:cs="Arial"/>
        </w:rPr>
        <w:t>«</w:t>
      </w:r>
      <w:r w:rsidRPr="00742D7C">
        <w:rPr>
          <w:rFonts w:ascii="Arial" w:eastAsiaTheme="minorHAnsi" w:hAnsi="Arial" w:cs="Arial"/>
        </w:rPr>
        <w:t>Голос граждан и подотчетность органов МСУ: бюджетный процесс» по совершенствованию системы обучения государственных и муниципальных служащих</w:t>
      </w:r>
      <w:r w:rsidR="00A73860">
        <w:rPr>
          <w:rFonts w:ascii="Arial" w:eastAsiaTheme="minorHAnsi" w:hAnsi="Arial" w:cs="Arial"/>
        </w:rPr>
        <w:t>,</w:t>
      </w:r>
      <w:r w:rsidRPr="00742D7C">
        <w:rPr>
          <w:rFonts w:ascii="Arial" w:eastAsiaTheme="minorHAnsi" w:hAnsi="Arial" w:cs="Arial"/>
        </w:rPr>
        <w:t xml:space="preserve"> и предложили привлекать образовательные организации к работе.</w:t>
      </w:r>
    </w:p>
    <w:p w14:paraId="2746609B" w14:textId="1C911DDE" w:rsidR="00677725" w:rsidRPr="00742D7C" w:rsidRDefault="00742D7C" w:rsidP="00742D7C">
      <w:pPr>
        <w:pStyle w:val="ae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742D7C">
        <w:rPr>
          <w:rFonts w:ascii="Arial" w:eastAsiaTheme="minorHAnsi" w:hAnsi="Arial" w:cs="Arial"/>
        </w:rPr>
        <w:t>Организаторы круглого стола: Государственная кадровая служба Кыргызской Республики, Академия государственного управления при Президенте Кыргызской Республики, Союз местных самоуправлений Кыргызской Республики</w:t>
      </w:r>
      <w:r w:rsidR="00A14587" w:rsidRPr="00A14587">
        <w:rPr>
          <w:rFonts w:ascii="Arial" w:eastAsiaTheme="minorHAnsi" w:hAnsi="Arial" w:cs="Arial"/>
        </w:rPr>
        <w:t xml:space="preserve"> </w:t>
      </w:r>
      <w:r w:rsidRPr="00742D7C">
        <w:rPr>
          <w:rFonts w:ascii="Arial" w:eastAsiaTheme="minorHAnsi" w:hAnsi="Arial" w:cs="Arial"/>
        </w:rPr>
        <w:t xml:space="preserve">(далее </w:t>
      </w:r>
      <w:r w:rsidR="00A14587">
        <w:rPr>
          <w:rFonts w:ascii="Arial" w:eastAsiaTheme="minorHAnsi" w:hAnsi="Arial" w:cs="Arial"/>
        </w:rPr>
        <w:t>–</w:t>
      </w:r>
      <w:r w:rsidRPr="00742D7C">
        <w:rPr>
          <w:rFonts w:ascii="Arial" w:eastAsiaTheme="minorHAnsi" w:hAnsi="Arial" w:cs="Arial"/>
        </w:rPr>
        <w:t xml:space="preserve"> С</w:t>
      </w:r>
      <w:bookmarkStart w:id="0" w:name="_GoBack"/>
      <w:bookmarkEnd w:id="0"/>
      <w:r w:rsidRPr="00742D7C">
        <w:rPr>
          <w:rFonts w:ascii="Arial" w:eastAsiaTheme="minorHAnsi" w:hAnsi="Arial" w:cs="Arial"/>
        </w:rPr>
        <w:t>оюз МСУ) и  Проект «Голос граждан и подотчетность органов МСУ: бюджетный процесс», финансируемый Правительством Швейцарии через Швейцарское Управление по Развитию и Сотрудничеству (SDC) и выполняемый Институтом политики развития.</w:t>
      </w:r>
    </w:p>
    <w:p w14:paraId="1D40AD1A" w14:textId="44D60913" w:rsidR="00B3461A" w:rsidRPr="00742D7C" w:rsidRDefault="006962D0" w:rsidP="00742D7C">
      <w:pPr>
        <w:pStyle w:val="a5"/>
        <w:ind w:firstLine="709"/>
        <w:jc w:val="both"/>
        <w:rPr>
          <w:rFonts w:ascii="Arial" w:hAnsi="Arial"/>
          <w:bCs/>
          <w:kern w:val="32"/>
          <w:sz w:val="22"/>
          <w:szCs w:val="22"/>
        </w:rPr>
      </w:pPr>
      <w:r w:rsidRPr="00742D7C">
        <w:rPr>
          <w:rFonts w:ascii="Arial" w:hAnsi="Arial"/>
          <w:b/>
          <w:bCs/>
          <w:kern w:val="32"/>
          <w:sz w:val="22"/>
          <w:szCs w:val="22"/>
        </w:rPr>
        <w:t>Подробности для СМИ:</w:t>
      </w:r>
      <w:r w:rsidRPr="00742D7C">
        <w:rPr>
          <w:rFonts w:ascii="Arial" w:hAnsi="Arial"/>
          <w:bCs/>
          <w:kern w:val="32"/>
          <w:sz w:val="22"/>
          <w:szCs w:val="22"/>
        </w:rPr>
        <w:t xml:space="preserve"> </w:t>
      </w:r>
      <w:proofErr w:type="spellStart"/>
      <w:r w:rsidRPr="00742D7C">
        <w:rPr>
          <w:rFonts w:ascii="Arial" w:hAnsi="Arial"/>
          <w:bCs/>
          <w:kern w:val="32"/>
          <w:sz w:val="22"/>
          <w:szCs w:val="22"/>
        </w:rPr>
        <w:t>Нургуль</w:t>
      </w:r>
      <w:proofErr w:type="spellEnd"/>
      <w:r w:rsidRPr="00742D7C">
        <w:rPr>
          <w:rFonts w:ascii="Arial" w:hAnsi="Arial"/>
          <w:bCs/>
          <w:kern w:val="32"/>
          <w:sz w:val="22"/>
          <w:szCs w:val="22"/>
        </w:rPr>
        <w:t xml:space="preserve"> Джаманкулова, специалист по связям с общественностью Проекта: 0555 / 0500 313-385, 0770 771-711, </w:t>
      </w:r>
      <w:hyperlink r:id="rId12" w:history="1">
        <w:r w:rsidRPr="00742D7C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njamankulova</w:t>
        </w:r>
        <w:r w:rsidRPr="00742D7C">
          <w:rPr>
            <w:rStyle w:val="a6"/>
            <w:rFonts w:ascii="Arial" w:hAnsi="Arial"/>
            <w:bCs/>
            <w:kern w:val="32"/>
            <w:sz w:val="22"/>
            <w:szCs w:val="22"/>
          </w:rPr>
          <w:t>@</w:t>
        </w:r>
        <w:r w:rsidRPr="00742D7C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dpi</w:t>
        </w:r>
        <w:r w:rsidRPr="00742D7C">
          <w:rPr>
            <w:rStyle w:val="a6"/>
            <w:rFonts w:ascii="Arial" w:hAnsi="Arial"/>
            <w:bCs/>
            <w:kern w:val="32"/>
            <w:sz w:val="22"/>
            <w:szCs w:val="22"/>
          </w:rPr>
          <w:t>.</w:t>
        </w:r>
        <w:r w:rsidRPr="00742D7C">
          <w:rPr>
            <w:rStyle w:val="a6"/>
            <w:rFonts w:ascii="Arial" w:hAnsi="Arial"/>
            <w:bCs/>
            <w:kern w:val="32"/>
            <w:sz w:val="22"/>
            <w:szCs w:val="22"/>
            <w:lang w:val="en-US"/>
          </w:rPr>
          <w:t>kg</w:t>
        </w:r>
      </w:hyperlink>
    </w:p>
    <w:sectPr w:rsidR="00B3461A" w:rsidRPr="00742D7C" w:rsidSect="000606E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60600" w14:textId="77777777" w:rsidR="00C32B59" w:rsidRDefault="00C32B59">
      <w:r>
        <w:separator/>
      </w:r>
    </w:p>
  </w:endnote>
  <w:endnote w:type="continuationSeparator" w:id="0">
    <w:p w14:paraId="00BEC26B" w14:textId="77777777" w:rsidR="00C32B59" w:rsidRDefault="00C3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F8F6F" w14:textId="77777777" w:rsidR="00C32B59" w:rsidRDefault="00C32B59">
      <w:r>
        <w:separator/>
      </w:r>
    </w:p>
  </w:footnote>
  <w:footnote w:type="continuationSeparator" w:id="0">
    <w:p w14:paraId="615750D5" w14:textId="77777777" w:rsidR="00C32B59" w:rsidRDefault="00C32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3AA511CC"/>
    <w:multiLevelType w:val="hybridMultilevel"/>
    <w:tmpl w:val="0AB05B94"/>
    <w:lvl w:ilvl="0" w:tplc="3048B9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74AA"/>
    <w:multiLevelType w:val="hybridMultilevel"/>
    <w:tmpl w:val="DFDCA5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5"/>
    <w:rsid w:val="000069C8"/>
    <w:rsid w:val="000124D8"/>
    <w:rsid w:val="000235B8"/>
    <w:rsid w:val="00040293"/>
    <w:rsid w:val="000458BD"/>
    <w:rsid w:val="000579DB"/>
    <w:rsid w:val="00062396"/>
    <w:rsid w:val="000663AA"/>
    <w:rsid w:val="000830D3"/>
    <w:rsid w:val="00086D37"/>
    <w:rsid w:val="000C379F"/>
    <w:rsid w:val="000C7DCA"/>
    <w:rsid w:val="00125BF4"/>
    <w:rsid w:val="00136234"/>
    <w:rsid w:val="00137B2B"/>
    <w:rsid w:val="001429A5"/>
    <w:rsid w:val="0014327D"/>
    <w:rsid w:val="00147A57"/>
    <w:rsid w:val="001545B6"/>
    <w:rsid w:val="001A445E"/>
    <w:rsid w:val="001A7506"/>
    <w:rsid w:val="001B2BAD"/>
    <w:rsid w:val="001C26E7"/>
    <w:rsid w:val="001D04CF"/>
    <w:rsid w:val="001E23FF"/>
    <w:rsid w:val="001E3A41"/>
    <w:rsid w:val="00206300"/>
    <w:rsid w:val="002200CB"/>
    <w:rsid w:val="002202C9"/>
    <w:rsid w:val="00235029"/>
    <w:rsid w:val="00235431"/>
    <w:rsid w:val="00235850"/>
    <w:rsid w:val="00240732"/>
    <w:rsid w:val="00246F40"/>
    <w:rsid w:val="00265C8D"/>
    <w:rsid w:val="00281C11"/>
    <w:rsid w:val="00281EC0"/>
    <w:rsid w:val="0028733B"/>
    <w:rsid w:val="002B4F27"/>
    <w:rsid w:val="002C1EEC"/>
    <w:rsid w:val="002C61F1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47FE"/>
    <w:rsid w:val="003C7402"/>
    <w:rsid w:val="003F231B"/>
    <w:rsid w:val="0043190D"/>
    <w:rsid w:val="00483FAE"/>
    <w:rsid w:val="00491B5B"/>
    <w:rsid w:val="004D3C5B"/>
    <w:rsid w:val="004E1E5C"/>
    <w:rsid w:val="005217F9"/>
    <w:rsid w:val="00536BAE"/>
    <w:rsid w:val="00537DC6"/>
    <w:rsid w:val="00541362"/>
    <w:rsid w:val="005466E0"/>
    <w:rsid w:val="00597075"/>
    <w:rsid w:val="005C6A4E"/>
    <w:rsid w:val="005E75FE"/>
    <w:rsid w:val="005F58E7"/>
    <w:rsid w:val="00615FA5"/>
    <w:rsid w:val="00616296"/>
    <w:rsid w:val="00624A2E"/>
    <w:rsid w:val="00633061"/>
    <w:rsid w:val="006641E8"/>
    <w:rsid w:val="00677725"/>
    <w:rsid w:val="00683078"/>
    <w:rsid w:val="0068340B"/>
    <w:rsid w:val="0069419F"/>
    <w:rsid w:val="006962D0"/>
    <w:rsid w:val="006A7644"/>
    <w:rsid w:val="006A77B2"/>
    <w:rsid w:val="006C222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24315"/>
    <w:rsid w:val="007304EB"/>
    <w:rsid w:val="007315C6"/>
    <w:rsid w:val="00731CD0"/>
    <w:rsid w:val="00737C62"/>
    <w:rsid w:val="00742D7C"/>
    <w:rsid w:val="00742E61"/>
    <w:rsid w:val="0074606C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7E6634"/>
    <w:rsid w:val="0080125E"/>
    <w:rsid w:val="00812F3B"/>
    <w:rsid w:val="00825568"/>
    <w:rsid w:val="008442AF"/>
    <w:rsid w:val="00850DFF"/>
    <w:rsid w:val="008666EE"/>
    <w:rsid w:val="00870243"/>
    <w:rsid w:val="00891259"/>
    <w:rsid w:val="008A0632"/>
    <w:rsid w:val="008C7938"/>
    <w:rsid w:val="008D6498"/>
    <w:rsid w:val="009214A8"/>
    <w:rsid w:val="0093094F"/>
    <w:rsid w:val="00945753"/>
    <w:rsid w:val="0095521B"/>
    <w:rsid w:val="009723EF"/>
    <w:rsid w:val="009878AC"/>
    <w:rsid w:val="00991559"/>
    <w:rsid w:val="00995066"/>
    <w:rsid w:val="009A1953"/>
    <w:rsid w:val="009B6F2A"/>
    <w:rsid w:val="009F6F72"/>
    <w:rsid w:val="00A042DA"/>
    <w:rsid w:val="00A14587"/>
    <w:rsid w:val="00A30785"/>
    <w:rsid w:val="00A4029A"/>
    <w:rsid w:val="00A52A90"/>
    <w:rsid w:val="00A548B5"/>
    <w:rsid w:val="00A73860"/>
    <w:rsid w:val="00A82F66"/>
    <w:rsid w:val="00A868EF"/>
    <w:rsid w:val="00AA40A6"/>
    <w:rsid w:val="00AC718A"/>
    <w:rsid w:val="00AC7B7C"/>
    <w:rsid w:val="00AD2EC8"/>
    <w:rsid w:val="00AE327A"/>
    <w:rsid w:val="00AF0F9A"/>
    <w:rsid w:val="00B11BD4"/>
    <w:rsid w:val="00B3461A"/>
    <w:rsid w:val="00B63D5B"/>
    <w:rsid w:val="00B84ACE"/>
    <w:rsid w:val="00B90EEC"/>
    <w:rsid w:val="00B95382"/>
    <w:rsid w:val="00B975CE"/>
    <w:rsid w:val="00BC157D"/>
    <w:rsid w:val="00BE2D89"/>
    <w:rsid w:val="00C11E0D"/>
    <w:rsid w:val="00C14945"/>
    <w:rsid w:val="00C2305B"/>
    <w:rsid w:val="00C24FF3"/>
    <w:rsid w:val="00C32B59"/>
    <w:rsid w:val="00C714FC"/>
    <w:rsid w:val="00C93207"/>
    <w:rsid w:val="00CA6338"/>
    <w:rsid w:val="00CB2986"/>
    <w:rsid w:val="00CC5433"/>
    <w:rsid w:val="00CF48CA"/>
    <w:rsid w:val="00CF6978"/>
    <w:rsid w:val="00D31F3A"/>
    <w:rsid w:val="00D37734"/>
    <w:rsid w:val="00D46366"/>
    <w:rsid w:val="00D571CC"/>
    <w:rsid w:val="00D632E3"/>
    <w:rsid w:val="00D6572B"/>
    <w:rsid w:val="00D9559E"/>
    <w:rsid w:val="00DB0741"/>
    <w:rsid w:val="00DB24A1"/>
    <w:rsid w:val="00DB5DFE"/>
    <w:rsid w:val="00DC621A"/>
    <w:rsid w:val="00DF6B81"/>
    <w:rsid w:val="00E1146C"/>
    <w:rsid w:val="00E1453B"/>
    <w:rsid w:val="00E15A41"/>
    <w:rsid w:val="00E41F7C"/>
    <w:rsid w:val="00E70018"/>
    <w:rsid w:val="00E71814"/>
    <w:rsid w:val="00E805DA"/>
    <w:rsid w:val="00E87E65"/>
    <w:rsid w:val="00EA21F7"/>
    <w:rsid w:val="00EA38FF"/>
    <w:rsid w:val="00EB23A9"/>
    <w:rsid w:val="00EB4D42"/>
    <w:rsid w:val="00EE6679"/>
    <w:rsid w:val="00EF17BD"/>
    <w:rsid w:val="00F152C2"/>
    <w:rsid w:val="00F21F16"/>
    <w:rsid w:val="00F42BD8"/>
    <w:rsid w:val="00F437EC"/>
    <w:rsid w:val="00F606B7"/>
    <w:rsid w:val="00F747DD"/>
    <w:rsid w:val="00F830A6"/>
    <w:rsid w:val="00F938FB"/>
    <w:rsid w:val="00FA6932"/>
    <w:rsid w:val="00FB157D"/>
    <w:rsid w:val="00FB5101"/>
    <w:rsid w:val="00FC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06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5"/>
    <w:pPr>
      <w:spacing w:after="200" w:line="276" w:lineRule="auto"/>
    </w:pPr>
    <w:rPr>
      <w:rFonts w:ascii="Arial Narrow" w:eastAsia="Times New Roman" w:hAnsi="Arial Narrow" w:cs="Arial"/>
      <w:lang w:val="ru-RU"/>
    </w:rPr>
  </w:style>
  <w:style w:type="paragraph" w:styleId="1">
    <w:name w:val="heading 1"/>
    <w:basedOn w:val="a"/>
    <w:next w:val="a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b/>
      <w:bCs/>
      <w:kern w:val="32"/>
      <w:sz w:val="42"/>
      <w:szCs w:val="32"/>
    </w:rPr>
  </w:style>
  <w:style w:type="paragraph" w:styleId="2">
    <w:name w:val="heading 2"/>
    <w:basedOn w:val="1"/>
    <w:next w:val="a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3">
    <w:name w:val="heading 3"/>
    <w:basedOn w:val="a"/>
    <w:next w:val="a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b/>
      <w:bCs/>
      <w:sz w:val="24"/>
    </w:rPr>
  </w:style>
  <w:style w:type="paragraph" w:styleId="4">
    <w:name w:val="heading 4"/>
    <w:basedOn w:val="a"/>
    <w:next w:val="a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a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a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a"/>
    <w:autoRedefine/>
    <w:qFormat/>
    <w:rsid w:val="006F554B"/>
    <w:rPr>
      <w:b/>
    </w:rPr>
  </w:style>
  <w:style w:type="paragraph" w:styleId="10">
    <w:name w:val="toc 1"/>
    <w:basedOn w:val="a"/>
    <w:next w:val="a"/>
    <w:rsid w:val="00731CD0"/>
    <w:pPr>
      <w:spacing w:before="120" w:after="120"/>
    </w:pPr>
  </w:style>
  <w:style w:type="paragraph" w:styleId="20">
    <w:name w:val="toc 2"/>
    <w:basedOn w:val="a"/>
    <w:next w:val="a"/>
    <w:rsid w:val="00731CD0"/>
    <w:pPr>
      <w:spacing w:before="60"/>
      <w:ind w:left="238"/>
    </w:pPr>
  </w:style>
  <w:style w:type="paragraph" w:styleId="30">
    <w:name w:val="toc 3"/>
    <w:basedOn w:val="a"/>
    <w:next w:val="a"/>
    <w:rsid w:val="00731CD0"/>
    <w:pPr>
      <w:ind w:left="480"/>
    </w:pPr>
  </w:style>
  <w:style w:type="paragraph" w:styleId="40">
    <w:name w:val="toc 4"/>
    <w:basedOn w:val="a"/>
    <w:next w:val="a"/>
    <w:rsid w:val="00731CD0"/>
    <w:pPr>
      <w:ind w:left="720"/>
    </w:pPr>
  </w:style>
  <w:style w:type="paragraph" w:customStyle="1" w:styleId="Normal-klein">
    <w:name w:val="Normal-klein"/>
    <w:basedOn w:val="a"/>
    <w:autoRedefine/>
    <w:qFormat/>
    <w:rsid w:val="002200CB"/>
    <w:pPr>
      <w:spacing w:line="200" w:lineRule="exact"/>
    </w:pPr>
    <w:rPr>
      <w:sz w:val="15"/>
    </w:rPr>
  </w:style>
  <w:style w:type="paragraph" w:styleId="a3">
    <w:name w:val="head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a4">
    <w:name w:val="foot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50">
    <w:name w:val="Заголовок 5 Знак"/>
    <w:basedOn w:val="a0"/>
    <w:link w:val="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5">
    <w:name w:val="No Spacing"/>
    <w:uiPriority w:val="1"/>
    <w:qFormat/>
    <w:rsid w:val="00677725"/>
    <w:rPr>
      <w:rFonts w:ascii="Arial Narrow" w:eastAsia="Times New Roman" w:hAnsi="Arial Narrow" w:cs="Arial"/>
      <w:lang w:val="ru-RU"/>
    </w:rPr>
  </w:style>
  <w:style w:type="character" w:styleId="a6">
    <w:name w:val="Hyperlink"/>
    <w:rsid w:val="00677725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67772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77725"/>
    <w:rPr>
      <w:rFonts w:ascii="Arial Narrow" w:eastAsia="Times New Roman" w:hAnsi="Arial Narrow" w:cs="Arial"/>
      <w:i/>
      <w:iCs/>
      <w:color w:val="000000"/>
      <w:lang w:val="ru-RU"/>
    </w:rPr>
  </w:style>
  <w:style w:type="character" w:styleId="a7">
    <w:name w:val="annotation reference"/>
    <w:basedOn w:val="a0"/>
    <w:uiPriority w:val="99"/>
    <w:semiHidden/>
    <w:unhideWhenUsed/>
    <w:rsid w:val="006C22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222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6C2222"/>
    <w:rPr>
      <w:rFonts w:ascii="Arial Narrow" w:eastAsia="Times New Roman" w:hAnsi="Arial Narrow" w:cs="Arial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2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222"/>
    <w:rPr>
      <w:rFonts w:ascii="Arial Narrow" w:eastAsia="Times New Roman" w:hAnsi="Arial Narrow" w:cs="Arial"/>
      <w:b/>
      <w:bCs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222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List Paragraph"/>
    <w:basedOn w:val="a"/>
    <w:uiPriority w:val="34"/>
    <w:qFormat/>
    <w:rsid w:val="00742D7C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25"/>
    <w:pPr>
      <w:spacing w:after="200" w:line="276" w:lineRule="auto"/>
    </w:pPr>
    <w:rPr>
      <w:rFonts w:ascii="Arial Narrow" w:eastAsia="Times New Roman" w:hAnsi="Arial Narrow" w:cs="Arial"/>
      <w:lang w:val="ru-RU"/>
    </w:rPr>
  </w:style>
  <w:style w:type="paragraph" w:styleId="1">
    <w:name w:val="heading 1"/>
    <w:basedOn w:val="a"/>
    <w:next w:val="a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b/>
      <w:bCs/>
      <w:kern w:val="32"/>
      <w:sz w:val="42"/>
      <w:szCs w:val="32"/>
    </w:rPr>
  </w:style>
  <w:style w:type="paragraph" w:styleId="2">
    <w:name w:val="heading 2"/>
    <w:basedOn w:val="1"/>
    <w:next w:val="a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3">
    <w:name w:val="heading 3"/>
    <w:basedOn w:val="a"/>
    <w:next w:val="a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b/>
      <w:bCs/>
      <w:sz w:val="24"/>
    </w:rPr>
  </w:style>
  <w:style w:type="paragraph" w:styleId="4">
    <w:name w:val="heading 4"/>
    <w:basedOn w:val="a"/>
    <w:next w:val="a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1">
    <w:name w:val="Title 1"/>
    <w:basedOn w:val="a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a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a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a"/>
    <w:autoRedefine/>
    <w:qFormat/>
    <w:rsid w:val="006F554B"/>
    <w:rPr>
      <w:b/>
    </w:rPr>
  </w:style>
  <w:style w:type="paragraph" w:styleId="10">
    <w:name w:val="toc 1"/>
    <w:basedOn w:val="a"/>
    <w:next w:val="a"/>
    <w:rsid w:val="00731CD0"/>
    <w:pPr>
      <w:spacing w:before="120" w:after="120"/>
    </w:pPr>
  </w:style>
  <w:style w:type="paragraph" w:styleId="20">
    <w:name w:val="toc 2"/>
    <w:basedOn w:val="a"/>
    <w:next w:val="a"/>
    <w:rsid w:val="00731CD0"/>
    <w:pPr>
      <w:spacing w:before="60"/>
      <w:ind w:left="238"/>
    </w:pPr>
  </w:style>
  <w:style w:type="paragraph" w:styleId="30">
    <w:name w:val="toc 3"/>
    <w:basedOn w:val="a"/>
    <w:next w:val="a"/>
    <w:rsid w:val="00731CD0"/>
    <w:pPr>
      <w:ind w:left="480"/>
    </w:pPr>
  </w:style>
  <w:style w:type="paragraph" w:styleId="40">
    <w:name w:val="toc 4"/>
    <w:basedOn w:val="a"/>
    <w:next w:val="a"/>
    <w:rsid w:val="00731CD0"/>
    <w:pPr>
      <w:ind w:left="720"/>
    </w:pPr>
  </w:style>
  <w:style w:type="paragraph" w:customStyle="1" w:styleId="Normal-klein">
    <w:name w:val="Normal-klein"/>
    <w:basedOn w:val="a"/>
    <w:autoRedefine/>
    <w:qFormat/>
    <w:rsid w:val="002200CB"/>
    <w:pPr>
      <w:spacing w:line="200" w:lineRule="exact"/>
    </w:pPr>
    <w:rPr>
      <w:sz w:val="15"/>
    </w:rPr>
  </w:style>
  <w:style w:type="paragraph" w:styleId="a3">
    <w:name w:val="head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a4">
    <w:name w:val="footer"/>
    <w:basedOn w:val="a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50">
    <w:name w:val="Заголовок 5 Знак"/>
    <w:basedOn w:val="a0"/>
    <w:link w:val="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5">
    <w:name w:val="No Spacing"/>
    <w:uiPriority w:val="1"/>
    <w:qFormat/>
    <w:rsid w:val="00677725"/>
    <w:rPr>
      <w:rFonts w:ascii="Arial Narrow" w:eastAsia="Times New Roman" w:hAnsi="Arial Narrow" w:cs="Arial"/>
      <w:lang w:val="ru-RU"/>
    </w:rPr>
  </w:style>
  <w:style w:type="character" w:styleId="a6">
    <w:name w:val="Hyperlink"/>
    <w:rsid w:val="00677725"/>
    <w:rPr>
      <w:color w:val="0000FF"/>
      <w:u w:val="single"/>
    </w:rPr>
  </w:style>
  <w:style w:type="paragraph" w:styleId="21">
    <w:name w:val="Quote"/>
    <w:basedOn w:val="a"/>
    <w:next w:val="a"/>
    <w:link w:val="22"/>
    <w:uiPriority w:val="29"/>
    <w:qFormat/>
    <w:rsid w:val="00677725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677725"/>
    <w:rPr>
      <w:rFonts w:ascii="Arial Narrow" w:eastAsia="Times New Roman" w:hAnsi="Arial Narrow" w:cs="Arial"/>
      <w:i/>
      <w:iCs/>
      <w:color w:val="000000"/>
      <w:lang w:val="ru-RU"/>
    </w:rPr>
  </w:style>
  <w:style w:type="character" w:styleId="a7">
    <w:name w:val="annotation reference"/>
    <w:basedOn w:val="a0"/>
    <w:uiPriority w:val="99"/>
    <w:semiHidden/>
    <w:unhideWhenUsed/>
    <w:rsid w:val="006C22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C2222"/>
    <w:pPr>
      <w:spacing w:line="240" w:lineRule="auto"/>
    </w:pPr>
  </w:style>
  <w:style w:type="character" w:customStyle="1" w:styleId="a9">
    <w:name w:val="Текст примечания Знак"/>
    <w:basedOn w:val="a0"/>
    <w:link w:val="a8"/>
    <w:uiPriority w:val="99"/>
    <w:semiHidden/>
    <w:rsid w:val="006C2222"/>
    <w:rPr>
      <w:rFonts w:ascii="Arial Narrow" w:eastAsia="Times New Roman" w:hAnsi="Arial Narrow" w:cs="Arial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C22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C2222"/>
    <w:rPr>
      <w:rFonts w:ascii="Arial Narrow" w:eastAsia="Times New Roman" w:hAnsi="Arial Narrow" w:cs="Arial"/>
      <w:b/>
      <w:bCs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6C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2222"/>
    <w:rPr>
      <w:rFonts w:ascii="Segoe UI" w:eastAsia="Times New Roman" w:hAnsi="Segoe UI" w:cs="Segoe UI"/>
      <w:sz w:val="18"/>
      <w:szCs w:val="18"/>
      <w:lang w:val="ru-RU"/>
    </w:rPr>
  </w:style>
  <w:style w:type="paragraph" w:styleId="ae">
    <w:name w:val="List Paragraph"/>
    <w:basedOn w:val="a"/>
    <w:uiPriority w:val="34"/>
    <w:qFormat/>
    <w:rsid w:val="00742D7C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jamankulova@dpi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ap.k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41BC-A05C-4161-8A73-E0BB3CF0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Chodurova Tursunai EDA TURCH</dc:creator>
  <cp:lastModifiedBy>Nurgul</cp:lastModifiedBy>
  <cp:revision>5</cp:revision>
  <dcterms:created xsi:type="dcterms:W3CDTF">2020-12-17T02:52:00Z</dcterms:created>
  <dcterms:modified xsi:type="dcterms:W3CDTF">2020-12-17T04:07:00Z</dcterms:modified>
</cp:coreProperties>
</file>